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C0CF" w14:textId="77777777" w:rsidR="00BF56A0" w:rsidRPr="003942AF" w:rsidRDefault="00BF56A0" w:rsidP="00BF56A0">
      <w:pPr>
        <w:spacing w:after="0" w:line="240" w:lineRule="auto"/>
        <w:textAlignment w:val="baseline"/>
        <w:rPr>
          <w:rFonts w:ascii="Aptos" w:eastAsia="Times New Roman" w:hAnsi="Aptos" w:cs="Times New Roman"/>
          <w:kern w:val="0"/>
          <w:lang w:eastAsia="en-NZ"/>
          <w14:ligatures w14:val="none"/>
        </w:rPr>
      </w:pPr>
      <w:r w:rsidRPr="003942AF">
        <w:rPr>
          <w:rFonts w:ascii="Aptos" w:eastAsia="Times New Roman" w:hAnsi="Aptos" w:cs="Times New Roman"/>
          <w:b/>
          <w:bCs/>
          <w:kern w:val="0"/>
          <w:lang w:eastAsia="en-NZ"/>
          <w14:ligatures w14:val="none"/>
        </w:rPr>
        <w:t>Terms and conditions</w:t>
      </w:r>
    </w:p>
    <w:p w14:paraId="22AAB9A4" w14:textId="77777777" w:rsidR="00BF56A0" w:rsidRPr="003942AF" w:rsidRDefault="00BF56A0" w:rsidP="00BF56A0">
      <w:pPr>
        <w:spacing w:after="0" w:line="240" w:lineRule="auto"/>
        <w:textAlignment w:val="baseline"/>
        <w:rPr>
          <w:rFonts w:ascii="Aptos" w:eastAsia="Times New Roman" w:hAnsi="Aptos" w:cs="Times New Roman"/>
          <w:kern w:val="0"/>
          <w:lang w:eastAsia="en-NZ"/>
          <w14:ligatures w14:val="none"/>
        </w:rPr>
      </w:pPr>
      <w:r w:rsidRPr="003942AF">
        <w:rPr>
          <w:rFonts w:ascii="Aptos" w:eastAsia="Times New Roman" w:hAnsi="Aptos" w:cs="Times New Roman"/>
          <w:b/>
          <w:bCs/>
          <w:kern w:val="0"/>
          <w:lang w:eastAsia="en-NZ"/>
          <w14:ligatures w14:val="none"/>
        </w:rPr>
        <w:t>Winter Escape promotion terms and conditions</w:t>
      </w:r>
    </w:p>
    <w:p w14:paraId="5A8C2248" w14:textId="77777777" w:rsidR="003942AF" w:rsidRPr="003942AF" w:rsidRDefault="003942AF" w:rsidP="00BF56A0">
      <w:pPr>
        <w:numPr>
          <w:ilvl w:val="0"/>
          <w:numId w:val="1"/>
        </w:numPr>
        <w:spacing w:after="0" w:line="240" w:lineRule="auto"/>
        <w:rPr>
          <w:rFonts w:ascii="Aptos" w:eastAsia="Times New Roman" w:hAnsi="Aptos" w:cs="Helvetica"/>
          <w:b/>
          <w:bCs/>
          <w:kern w:val="0"/>
          <w:lang w:eastAsia="en-NZ"/>
          <w14:ligatures w14:val="none"/>
        </w:rPr>
      </w:pPr>
      <w:r w:rsidRPr="003942AF">
        <w:rPr>
          <w:rFonts w:ascii="Aptos" w:eastAsia="Times New Roman" w:hAnsi="Aptos" w:cs="Helvetica"/>
          <w:b/>
          <w:bCs/>
          <w:kern w:val="0"/>
          <w:lang w:eastAsia="en-NZ"/>
          <w14:ligatures w14:val="none"/>
        </w:rPr>
        <w:t>The Nice Hotel Voucher Promotion (Promotion) is being run by Greg O'Byrne of Property Brokers Limited (Promoter or us or our).</w:t>
      </w:r>
    </w:p>
    <w:p w14:paraId="4B50A4E9" w14:textId="098BFD96" w:rsidR="00BF56A0" w:rsidRPr="003942AF" w:rsidRDefault="00BF56A0" w:rsidP="00BF56A0">
      <w:pPr>
        <w:numPr>
          <w:ilvl w:val="0"/>
          <w:numId w:val="1"/>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 xml:space="preserve">The Promotion runs from </w:t>
      </w:r>
      <w:r w:rsidR="00DD6B62" w:rsidRPr="003942AF">
        <w:rPr>
          <w:rFonts w:ascii="Aptos" w:eastAsia="Times New Roman" w:hAnsi="Aptos" w:cs="Helvetica"/>
          <w:b/>
          <w:bCs/>
          <w:kern w:val="0"/>
          <w:lang w:eastAsia="en-NZ"/>
          <w14:ligatures w14:val="none"/>
        </w:rPr>
        <w:t>1</w:t>
      </w:r>
      <w:r w:rsidR="003C236A" w:rsidRPr="003942AF">
        <w:rPr>
          <w:rFonts w:ascii="Aptos" w:eastAsia="Times New Roman" w:hAnsi="Aptos" w:cs="Helvetica"/>
          <w:b/>
          <w:bCs/>
          <w:kern w:val="0"/>
          <w:vertAlign w:val="superscript"/>
          <w:lang w:eastAsia="en-NZ"/>
          <w14:ligatures w14:val="none"/>
        </w:rPr>
        <w:t>st</w:t>
      </w:r>
      <w:r w:rsidR="003C236A" w:rsidRPr="003942AF">
        <w:rPr>
          <w:rFonts w:ascii="Aptos" w:eastAsia="Times New Roman" w:hAnsi="Aptos" w:cs="Helvetica"/>
          <w:b/>
          <w:bCs/>
          <w:kern w:val="0"/>
          <w:lang w:eastAsia="en-NZ"/>
          <w14:ligatures w14:val="none"/>
        </w:rPr>
        <w:t xml:space="preserve"> </w:t>
      </w:r>
      <w:r w:rsidR="00887CE1" w:rsidRPr="003942AF">
        <w:rPr>
          <w:rFonts w:ascii="Aptos" w:eastAsia="Times New Roman" w:hAnsi="Aptos" w:cs="Helvetica"/>
          <w:b/>
          <w:bCs/>
          <w:kern w:val="0"/>
          <w:lang w:eastAsia="en-NZ"/>
          <w14:ligatures w14:val="none"/>
        </w:rPr>
        <w:t>October</w:t>
      </w:r>
      <w:r w:rsidR="00DD6B62" w:rsidRPr="003942AF">
        <w:rPr>
          <w:rFonts w:ascii="Aptos" w:eastAsia="Times New Roman" w:hAnsi="Aptos" w:cs="Helvetica"/>
          <w:b/>
          <w:bCs/>
          <w:kern w:val="0"/>
          <w:lang w:eastAsia="en-NZ"/>
          <w14:ligatures w14:val="none"/>
        </w:rPr>
        <w:t xml:space="preserve"> to 5pm</w:t>
      </w:r>
      <w:r w:rsidR="00FB039C" w:rsidRPr="003942AF">
        <w:rPr>
          <w:rFonts w:ascii="Aptos" w:eastAsia="Times New Roman" w:hAnsi="Aptos" w:cs="Helvetica"/>
          <w:b/>
          <w:bCs/>
          <w:kern w:val="0"/>
          <w:lang w:eastAsia="en-NZ"/>
          <w14:ligatures w14:val="none"/>
        </w:rPr>
        <w:t xml:space="preserve"> </w:t>
      </w:r>
      <w:r w:rsidR="00211CAD" w:rsidRPr="003942AF">
        <w:rPr>
          <w:rFonts w:ascii="Aptos" w:eastAsia="Times New Roman" w:hAnsi="Aptos" w:cs="Helvetica"/>
          <w:b/>
          <w:bCs/>
          <w:kern w:val="0"/>
          <w:lang w:eastAsia="en-NZ"/>
          <w14:ligatures w14:val="none"/>
        </w:rPr>
        <w:t>Thurs</w:t>
      </w:r>
      <w:r w:rsidR="00FB039C" w:rsidRPr="003942AF">
        <w:rPr>
          <w:rFonts w:ascii="Aptos" w:eastAsia="Times New Roman" w:hAnsi="Aptos" w:cs="Helvetica"/>
          <w:b/>
          <w:bCs/>
          <w:kern w:val="0"/>
          <w:lang w:eastAsia="en-NZ"/>
          <w14:ligatures w14:val="none"/>
        </w:rPr>
        <w:t xml:space="preserve">day </w:t>
      </w:r>
      <w:r w:rsidR="00211CAD" w:rsidRPr="003942AF">
        <w:rPr>
          <w:rFonts w:ascii="Aptos" w:eastAsia="Times New Roman" w:hAnsi="Aptos" w:cs="Helvetica"/>
          <w:b/>
          <w:bCs/>
          <w:kern w:val="0"/>
          <w:lang w:eastAsia="en-NZ"/>
          <w14:ligatures w14:val="none"/>
        </w:rPr>
        <w:t>18</w:t>
      </w:r>
      <w:r w:rsidR="00211CAD" w:rsidRPr="003942AF">
        <w:rPr>
          <w:rFonts w:ascii="Aptos" w:eastAsia="Times New Roman" w:hAnsi="Aptos" w:cs="Helvetica"/>
          <w:b/>
          <w:bCs/>
          <w:kern w:val="0"/>
          <w:vertAlign w:val="superscript"/>
          <w:lang w:eastAsia="en-NZ"/>
          <w14:ligatures w14:val="none"/>
        </w:rPr>
        <w:t>th</w:t>
      </w:r>
      <w:r w:rsidR="00211CAD" w:rsidRPr="003942AF">
        <w:rPr>
          <w:rFonts w:ascii="Aptos" w:eastAsia="Times New Roman" w:hAnsi="Aptos" w:cs="Helvetica"/>
          <w:b/>
          <w:bCs/>
          <w:kern w:val="0"/>
          <w:lang w:eastAsia="en-NZ"/>
          <w14:ligatures w14:val="none"/>
        </w:rPr>
        <w:t xml:space="preserve"> </w:t>
      </w:r>
      <w:r w:rsidR="003C236A" w:rsidRPr="003942AF">
        <w:rPr>
          <w:rFonts w:ascii="Aptos" w:eastAsia="Times New Roman" w:hAnsi="Aptos" w:cs="Helvetica"/>
          <w:b/>
          <w:bCs/>
          <w:kern w:val="0"/>
          <w:lang w:eastAsia="en-NZ"/>
          <w14:ligatures w14:val="none"/>
        </w:rPr>
        <w:t>Dec</w:t>
      </w:r>
      <w:r w:rsidR="00FB039C" w:rsidRPr="003942AF">
        <w:rPr>
          <w:rFonts w:ascii="Aptos" w:eastAsia="Times New Roman" w:hAnsi="Aptos" w:cs="Helvetica"/>
          <w:b/>
          <w:bCs/>
          <w:kern w:val="0"/>
          <w:lang w:eastAsia="en-NZ"/>
          <w14:ligatures w14:val="none"/>
        </w:rPr>
        <w:t xml:space="preserve">ember </w:t>
      </w:r>
      <w:r w:rsidR="00304D8E" w:rsidRPr="003942AF">
        <w:rPr>
          <w:rFonts w:ascii="Aptos" w:eastAsia="Times New Roman" w:hAnsi="Aptos" w:cs="Helvetica"/>
          <w:b/>
          <w:bCs/>
          <w:kern w:val="0"/>
          <w:lang w:eastAsia="en-NZ"/>
          <w14:ligatures w14:val="none"/>
        </w:rPr>
        <w:t>202</w:t>
      </w:r>
      <w:r w:rsidR="003C236A" w:rsidRPr="003942AF">
        <w:rPr>
          <w:rFonts w:ascii="Aptos" w:eastAsia="Times New Roman" w:hAnsi="Aptos" w:cs="Helvetica"/>
          <w:b/>
          <w:bCs/>
          <w:kern w:val="0"/>
          <w:lang w:eastAsia="en-NZ"/>
          <w14:ligatures w14:val="none"/>
        </w:rPr>
        <w:t>5</w:t>
      </w:r>
      <w:r w:rsidR="00304D8E" w:rsidRPr="003942AF">
        <w:rPr>
          <w:rFonts w:ascii="Aptos" w:eastAsia="Times New Roman" w:hAnsi="Aptos" w:cs="Helvetica"/>
          <w:kern w:val="0"/>
          <w:lang w:eastAsia="en-NZ"/>
          <w14:ligatures w14:val="none"/>
        </w:rPr>
        <w:t xml:space="preserve"> (</w:t>
      </w:r>
      <w:r w:rsidRPr="003942AF">
        <w:rPr>
          <w:rFonts w:ascii="Aptos" w:eastAsia="Times New Roman" w:hAnsi="Aptos" w:cs="Helvetica"/>
          <w:kern w:val="0"/>
          <w:lang w:eastAsia="en-NZ"/>
          <w14:ligatures w14:val="none"/>
        </w:rPr>
        <w:t>promotional period).</w:t>
      </w:r>
    </w:p>
    <w:p w14:paraId="6FD35EC6" w14:textId="77777777" w:rsidR="00BF56A0" w:rsidRPr="003942AF" w:rsidRDefault="00BF56A0" w:rsidP="00BF56A0">
      <w:pPr>
        <w:numPr>
          <w:ilvl w:val="0"/>
          <w:numId w:val="1"/>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To qualify for automatic entry:</w:t>
      </w:r>
    </w:p>
    <w:p w14:paraId="4AB75133" w14:textId="64C4D3C9" w:rsidR="00BF56A0" w:rsidRPr="003942AF" w:rsidRDefault="00BF56A0" w:rsidP="00941FCC">
      <w:pPr>
        <w:numPr>
          <w:ilvl w:val="0"/>
          <w:numId w:val="2"/>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(a)</w:t>
      </w:r>
      <w:r w:rsidR="00603D23" w:rsidRPr="003942AF">
        <w:rPr>
          <w:rFonts w:ascii="Aptos" w:eastAsia="Times New Roman" w:hAnsi="Aptos" w:cs="Helvetica"/>
          <w:b/>
          <w:bCs/>
          <w:kern w:val="0"/>
          <w:lang w:eastAsia="en-NZ"/>
          <w14:ligatures w14:val="none"/>
        </w:rPr>
        <w:t xml:space="preserve"> you must </w:t>
      </w:r>
      <w:r w:rsidR="003C236A" w:rsidRPr="003942AF">
        <w:rPr>
          <w:rFonts w:ascii="Aptos" w:eastAsia="Times New Roman" w:hAnsi="Aptos" w:cs="Helvetica"/>
          <w:b/>
          <w:bCs/>
          <w:kern w:val="0"/>
          <w:lang w:eastAsia="en-NZ"/>
          <w14:ligatures w14:val="none"/>
        </w:rPr>
        <w:t xml:space="preserve">get your farm or lifestyle </w:t>
      </w:r>
      <w:r w:rsidR="00CF0FFA" w:rsidRPr="003942AF">
        <w:rPr>
          <w:rFonts w:ascii="Aptos" w:eastAsia="Times New Roman" w:hAnsi="Aptos" w:cs="Helvetica"/>
          <w:b/>
          <w:bCs/>
          <w:kern w:val="0"/>
          <w:lang w:eastAsia="en-NZ"/>
          <w14:ligatures w14:val="none"/>
        </w:rPr>
        <w:t xml:space="preserve">property </w:t>
      </w:r>
      <w:r w:rsidR="00555D7D" w:rsidRPr="003942AF">
        <w:rPr>
          <w:rFonts w:ascii="Aptos" w:eastAsia="Times New Roman" w:hAnsi="Aptos" w:cs="Helvetica"/>
          <w:b/>
          <w:bCs/>
          <w:kern w:val="0"/>
          <w:lang w:eastAsia="en-NZ"/>
          <w14:ligatures w14:val="none"/>
        </w:rPr>
        <w:t xml:space="preserve">appraised </w:t>
      </w:r>
      <w:r w:rsidR="00CF0FFA" w:rsidRPr="003942AF">
        <w:rPr>
          <w:rFonts w:ascii="Aptos" w:eastAsia="Times New Roman" w:hAnsi="Aptos" w:cs="Helvetica"/>
          <w:b/>
          <w:bCs/>
          <w:kern w:val="0"/>
          <w:lang w:eastAsia="en-NZ"/>
          <w14:ligatures w14:val="none"/>
        </w:rPr>
        <w:t xml:space="preserve">within </w:t>
      </w:r>
      <w:r w:rsidR="001F3504" w:rsidRPr="003942AF">
        <w:rPr>
          <w:rFonts w:ascii="Aptos" w:eastAsia="Times New Roman" w:hAnsi="Aptos" w:cs="Helvetica"/>
          <w:b/>
          <w:bCs/>
          <w:kern w:val="0"/>
          <w:lang w:eastAsia="en-NZ"/>
          <w14:ligatures w14:val="none"/>
        </w:rPr>
        <w:t xml:space="preserve">the Taranaki </w:t>
      </w:r>
      <w:r w:rsidR="00304D8E" w:rsidRPr="003942AF">
        <w:rPr>
          <w:rFonts w:ascii="Aptos" w:eastAsia="Times New Roman" w:hAnsi="Aptos" w:cs="Helvetica"/>
          <w:b/>
          <w:bCs/>
          <w:kern w:val="0"/>
          <w:lang w:eastAsia="en-NZ"/>
          <w14:ligatures w14:val="none"/>
        </w:rPr>
        <w:t>region;</w:t>
      </w:r>
      <w:r w:rsidRPr="003942AF">
        <w:rPr>
          <w:rFonts w:ascii="Aptos" w:eastAsia="Times New Roman" w:hAnsi="Aptos" w:cs="Helvetica"/>
          <w:kern w:val="0"/>
          <w:lang w:eastAsia="en-NZ"/>
          <w14:ligatures w14:val="none"/>
        </w:rPr>
        <w:t xml:space="preserve"> or</w:t>
      </w:r>
    </w:p>
    <w:p w14:paraId="75B2E6CB" w14:textId="37745AE0" w:rsidR="00BF56A0" w:rsidRPr="003942AF" w:rsidRDefault="00BF56A0" w:rsidP="00BF56A0">
      <w:pPr>
        <w:numPr>
          <w:ilvl w:val="0"/>
          <w:numId w:val="2"/>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w:t>
      </w:r>
      <w:r w:rsidR="00941FCC" w:rsidRPr="003942AF">
        <w:rPr>
          <w:rFonts w:ascii="Aptos" w:eastAsia="Times New Roman" w:hAnsi="Aptos" w:cs="Helvetica"/>
          <w:kern w:val="0"/>
          <w:lang w:eastAsia="en-NZ"/>
          <w14:ligatures w14:val="none"/>
        </w:rPr>
        <w:t>b</w:t>
      </w:r>
      <w:r w:rsidRPr="003942AF">
        <w:rPr>
          <w:rFonts w:ascii="Aptos" w:eastAsia="Times New Roman" w:hAnsi="Aptos" w:cs="Helvetica"/>
          <w:kern w:val="0"/>
          <w:lang w:eastAsia="en-NZ"/>
          <w14:ligatures w14:val="none"/>
        </w:rPr>
        <w:t>)</w:t>
      </w:r>
      <w:r w:rsidRPr="003942AF">
        <w:rPr>
          <w:rFonts w:ascii="Aptos" w:eastAsia="Times New Roman" w:hAnsi="Aptos" w:cs="Helvetica"/>
          <w:b/>
          <w:bCs/>
          <w:kern w:val="0"/>
          <w:lang w:eastAsia="en-NZ"/>
          <w14:ligatures w14:val="none"/>
        </w:rPr>
        <w:t>    </w:t>
      </w:r>
      <w:r w:rsidRPr="003942AF">
        <w:rPr>
          <w:rFonts w:ascii="Aptos" w:eastAsia="Times New Roman" w:hAnsi="Aptos" w:cs="Helvetica"/>
          <w:kern w:val="0"/>
          <w:lang w:eastAsia="en-NZ"/>
          <w14:ligatures w14:val="none"/>
        </w:rPr>
        <w:t xml:space="preserve">the registered proprietor is not an employee, contractor, licensee, </w:t>
      </w:r>
      <w:r w:rsidR="00AB4C6E" w:rsidRPr="003942AF">
        <w:rPr>
          <w:rFonts w:ascii="Aptos" w:eastAsia="Times New Roman" w:hAnsi="Aptos" w:cs="Helvetica"/>
          <w:kern w:val="0"/>
          <w:lang w:eastAsia="en-NZ"/>
          <w14:ligatures w14:val="none"/>
        </w:rPr>
        <w:t>salesperson,</w:t>
      </w:r>
      <w:r w:rsidRPr="003942AF">
        <w:rPr>
          <w:rFonts w:ascii="Aptos" w:eastAsia="Times New Roman" w:hAnsi="Aptos" w:cs="Helvetica"/>
          <w:kern w:val="0"/>
          <w:lang w:eastAsia="en-NZ"/>
          <w14:ligatures w14:val="none"/>
        </w:rPr>
        <w:t xml:space="preserve"> or immediate family member of the Promoter (Associated Person), or if the registered proprietor is a company or a trust, no Associated Person may have any beneficial interest in the company or the trust.</w:t>
      </w:r>
    </w:p>
    <w:p w14:paraId="6B4CEEB5" w14:textId="1E68DD5D" w:rsidR="00BF56A0" w:rsidRPr="003942AF" w:rsidRDefault="00BF56A0" w:rsidP="008B3403">
      <w:pPr>
        <w:pStyle w:val="ListParagraph"/>
        <w:numPr>
          <w:ilvl w:val="0"/>
          <w:numId w:val="1"/>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Each property that satisfies the conditions in clause 3 constitutes one entry into the draw to win the prize.</w:t>
      </w:r>
    </w:p>
    <w:p w14:paraId="016E846D" w14:textId="77777777" w:rsidR="00BF56A0" w:rsidRPr="003942AF" w:rsidRDefault="00BF56A0" w:rsidP="008B3403">
      <w:pPr>
        <w:numPr>
          <w:ilvl w:val="0"/>
          <w:numId w:val="1"/>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The prize consists of:</w:t>
      </w:r>
    </w:p>
    <w:p w14:paraId="78CF40B1" w14:textId="47E2BA9D" w:rsidR="00BF56A0" w:rsidRPr="003942AF" w:rsidRDefault="00BF56A0" w:rsidP="009905A0">
      <w:pPr>
        <w:numPr>
          <w:ilvl w:val="0"/>
          <w:numId w:val="4"/>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b/>
          <w:bCs/>
          <w:kern w:val="0"/>
          <w:lang w:eastAsia="en-NZ"/>
          <w14:ligatures w14:val="none"/>
        </w:rPr>
        <w:t>(a)  </w:t>
      </w:r>
      <w:r w:rsidR="00983188" w:rsidRPr="003942AF">
        <w:rPr>
          <w:rFonts w:ascii="Aptos" w:eastAsia="Times New Roman" w:hAnsi="Aptos" w:cs="Helvetica"/>
          <w:kern w:val="0"/>
          <w:lang w:eastAsia="en-NZ"/>
          <w14:ligatures w14:val="none"/>
        </w:rPr>
        <w:t>A $500 voucher from the Nice Hotel</w:t>
      </w:r>
      <w:r w:rsidR="00D3145B" w:rsidRPr="003942AF">
        <w:rPr>
          <w:rFonts w:ascii="Aptos" w:eastAsia="Times New Roman" w:hAnsi="Aptos" w:cs="Helvetica"/>
          <w:kern w:val="0"/>
          <w:lang w:eastAsia="en-NZ"/>
          <w14:ligatures w14:val="none"/>
        </w:rPr>
        <w:t xml:space="preserve">, New Plymouth that </w:t>
      </w:r>
      <w:r w:rsidR="00475025" w:rsidRPr="003942AF">
        <w:rPr>
          <w:rFonts w:ascii="Aptos" w:eastAsia="Times New Roman" w:hAnsi="Aptos" w:cs="Helvetica"/>
          <w:kern w:val="0"/>
          <w:lang w:eastAsia="en-NZ"/>
          <w14:ligatures w14:val="none"/>
        </w:rPr>
        <w:t>can</w:t>
      </w:r>
      <w:r w:rsidR="00ED0BA7" w:rsidRPr="003942AF">
        <w:rPr>
          <w:rFonts w:ascii="Aptos" w:eastAsia="Times New Roman" w:hAnsi="Aptos" w:cs="Helvetica"/>
          <w:kern w:val="0"/>
          <w:lang w:eastAsia="en-NZ"/>
          <w14:ligatures w14:val="none"/>
        </w:rPr>
        <w:t xml:space="preserve"> be used for dinner or accommodation </w:t>
      </w:r>
      <w:r w:rsidR="00D3145B" w:rsidRPr="003942AF">
        <w:rPr>
          <w:rFonts w:ascii="Aptos" w:eastAsia="Times New Roman" w:hAnsi="Aptos" w:cs="Helvetica"/>
          <w:kern w:val="0"/>
          <w:lang w:eastAsia="en-NZ"/>
          <w14:ligatures w14:val="none"/>
        </w:rPr>
        <w:t>or a combination of both</w:t>
      </w:r>
      <w:r w:rsidRPr="003942AF">
        <w:rPr>
          <w:rFonts w:ascii="Aptos" w:eastAsia="Times New Roman" w:hAnsi="Aptos" w:cs="Helvetica"/>
          <w:kern w:val="0"/>
          <w:lang w:eastAsia="en-NZ"/>
          <w14:ligatures w14:val="none"/>
        </w:rPr>
        <w:t xml:space="preserve">. </w:t>
      </w:r>
    </w:p>
    <w:p w14:paraId="41F1B755" w14:textId="71947617" w:rsidR="00BF56A0" w:rsidRPr="003942AF" w:rsidRDefault="00BF56A0" w:rsidP="00BF56A0">
      <w:pPr>
        <w:numPr>
          <w:ilvl w:val="0"/>
          <w:numId w:val="5"/>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 xml:space="preserve">At the date of publication of these Terms and Conditions the retail value of the </w:t>
      </w:r>
      <w:r w:rsidR="00A429A3" w:rsidRPr="003942AF">
        <w:rPr>
          <w:rFonts w:ascii="Aptos" w:eastAsia="Times New Roman" w:hAnsi="Aptos" w:cs="Helvetica"/>
          <w:kern w:val="0"/>
          <w:lang w:eastAsia="en-NZ"/>
          <w14:ligatures w14:val="none"/>
        </w:rPr>
        <w:t xml:space="preserve">prize is </w:t>
      </w:r>
      <w:r w:rsidR="009905A0" w:rsidRPr="003942AF">
        <w:rPr>
          <w:rFonts w:ascii="Aptos" w:eastAsia="Times New Roman" w:hAnsi="Aptos" w:cs="Helvetica"/>
          <w:kern w:val="0"/>
          <w:lang w:eastAsia="en-NZ"/>
          <w14:ligatures w14:val="none"/>
        </w:rPr>
        <w:t>$5</w:t>
      </w:r>
      <w:r w:rsidR="001D5143" w:rsidRPr="003942AF">
        <w:rPr>
          <w:rFonts w:ascii="Aptos" w:eastAsia="Times New Roman" w:hAnsi="Aptos" w:cs="Helvetica"/>
          <w:kern w:val="0"/>
          <w:lang w:eastAsia="en-NZ"/>
          <w14:ligatures w14:val="none"/>
        </w:rPr>
        <w:t>00</w:t>
      </w:r>
    </w:p>
    <w:p w14:paraId="7112FED5" w14:textId="57401146" w:rsidR="00BF56A0" w:rsidRPr="003942AF" w:rsidRDefault="00BF56A0" w:rsidP="00BF56A0">
      <w:pPr>
        <w:numPr>
          <w:ilvl w:val="0"/>
          <w:numId w:val="5"/>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 xml:space="preserve">The prize draw will be conducted at the Promoter’s </w:t>
      </w:r>
      <w:r w:rsidR="00B92C6C" w:rsidRPr="003942AF">
        <w:rPr>
          <w:rFonts w:ascii="Aptos" w:eastAsia="Times New Roman" w:hAnsi="Aptos" w:cs="Helvetica"/>
          <w:kern w:val="0"/>
          <w:lang w:eastAsia="en-NZ"/>
          <w14:ligatures w14:val="none"/>
        </w:rPr>
        <w:t xml:space="preserve">New Plymouth </w:t>
      </w:r>
      <w:r w:rsidRPr="003942AF">
        <w:rPr>
          <w:rFonts w:ascii="Aptos" w:eastAsia="Times New Roman" w:hAnsi="Aptos" w:cs="Helvetica"/>
          <w:kern w:val="0"/>
          <w:lang w:eastAsia="en-NZ"/>
          <w14:ligatures w14:val="none"/>
        </w:rPr>
        <w:t xml:space="preserve">Office and will be drawn at random. One </w:t>
      </w:r>
      <w:r w:rsidR="00B92C6C" w:rsidRPr="003942AF">
        <w:rPr>
          <w:rFonts w:ascii="Aptos" w:eastAsia="Times New Roman" w:hAnsi="Aptos" w:cs="Helvetica"/>
          <w:kern w:val="0"/>
          <w:lang w:eastAsia="en-NZ"/>
          <w14:ligatures w14:val="none"/>
        </w:rPr>
        <w:t xml:space="preserve">winner </w:t>
      </w:r>
      <w:r w:rsidRPr="003942AF">
        <w:rPr>
          <w:rFonts w:ascii="Aptos" w:eastAsia="Times New Roman" w:hAnsi="Aptos" w:cs="Helvetica"/>
          <w:kern w:val="0"/>
          <w:lang w:eastAsia="en-NZ"/>
          <w14:ligatures w14:val="none"/>
        </w:rPr>
        <w:t xml:space="preserve">will be drawn on </w:t>
      </w:r>
      <w:r w:rsidR="00ED244B" w:rsidRPr="003942AF">
        <w:rPr>
          <w:rFonts w:ascii="Aptos" w:eastAsia="Times New Roman" w:hAnsi="Aptos" w:cs="Helvetica"/>
          <w:b/>
          <w:bCs/>
          <w:kern w:val="0"/>
          <w:lang w:eastAsia="en-NZ"/>
          <w14:ligatures w14:val="none"/>
        </w:rPr>
        <w:t>Friday 19</w:t>
      </w:r>
      <w:r w:rsidR="00227883" w:rsidRPr="003942AF">
        <w:rPr>
          <w:rFonts w:ascii="Aptos" w:eastAsia="Times New Roman" w:hAnsi="Aptos" w:cs="Helvetica"/>
          <w:b/>
          <w:bCs/>
          <w:kern w:val="0"/>
          <w:vertAlign w:val="superscript"/>
          <w:lang w:eastAsia="en-NZ"/>
          <w14:ligatures w14:val="none"/>
        </w:rPr>
        <w:t>th</w:t>
      </w:r>
      <w:r w:rsidR="00227883" w:rsidRPr="003942AF">
        <w:rPr>
          <w:rFonts w:ascii="Aptos" w:eastAsia="Times New Roman" w:hAnsi="Aptos" w:cs="Helvetica"/>
          <w:b/>
          <w:bCs/>
          <w:kern w:val="0"/>
          <w:lang w:eastAsia="en-NZ"/>
          <w14:ligatures w14:val="none"/>
        </w:rPr>
        <w:t xml:space="preserve"> December</w:t>
      </w:r>
      <w:r w:rsidR="00585C4F" w:rsidRPr="003942AF">
        <w:rPr>
          <w:rFonts w:ascii="Aptos" w:eastAsia="Times New Roman" w:hAnsi="Aptos" w:cs="Helvetica"/>
          <w:b/>
          <w:bCs/>
          <w:kern w:val="0"/>
          <w:lang w:eastAsia="en-NZ"/>
          <w14:ligatures w14:val="none"/>
        </w:rPr>
        <w:t xml:space="preserve"> 202</w:t>
      </w:r>
      <w:r w:rsidR="00ED244B" w:rsidRPr="003942AF">
        <w:rPr>
          <w:rFonts w:ascii="Aptos" w:eastAsia="Times New Roman" w:hAnsi="Aptos" w:cs="Helvetica"/>
          <w:b/>
          <w:bCs/>
          <w:kern w:val="0"/>
          <w:lang w:eastAsia="en-NZ"/>
          <w14:ligatures w14:val="none"/>
        </w:rPr>
        <w:t>5</w:t>
      </w:r>
      <w:r w:rsidR="00585C4F" w:rsidRPr="003942AF">
        <w:rPr>
          <w:rFonts w:ascii="Aptos" w:eastAsia="Times New Roman" w:hAnsi="Aptos" w:cs="Helvetica"/>
          <w:b/>
          <w:bCs/>
          <w:kern w:val="0"/>
          <w:lang w:eastAsia="en-NZ"/>
          <w14:ligatures w14:val="none"/>
        </w:rPr>
        <w:t xml:space="preserve"> at 1</w:t>
      </w:r>
      <w:r w:rsidR="00A80899" w:rsidRPr="003942AF">
        <w:rPr>
          <w:rFonts w:ascii="Aptos" w:eastAsia="Times New Roman" w:hAnsi="Aptos" w:cs="Helvetica"/>
          <w:b/>
          <w:bCs/>
          <w:kern w:val="0"/>
          <w:lang w:eastAsia="en-NZ"/>
          <w14:ligatures w14:val="none"/>
        </w:rPr>
        <w:t>0a</w:t>
      </w:r>
      <w:r w:rsidR="00585C4F" w:rsidRPr="003942AF">
        <w:rPr>
          <w:rFonts w:ascii="Aptos" w:eastAsia="Times New Roman" w:hAnsi="Aptos" w:cs="Helvetica"/>
          <w:b/>
          <w:bCs/>
          <w:kern w:val="0"/>
          <w:lang w:eastAsia="en-NZ"/>
          <w14:ligatures w14:val="none"/>
        </w:rPr>
        <w:t>m</w:t>
      </w:r>
      <w:r w:rsidRPr="003942AF">
        <w:rPr>
          <w:rFonts w:ascii="Aptos" w:eastAsia="Times New Roman" w:hAnsi="Aptos" w:cs="Helvetica"/>
          <w:b/>
          <w:bCs/>
          <w:kern w:val="0"/>
          <w:lang w:eastAsia="en-NZ"/>
          <w14:ligatures w14:val="none"/>
        </w:rPr>
        <w:t>.</w:t>
      </w:r>
    </w:p>
    <w:p w14:paraId="00C7321C" w14:textId="0E9A6462" w:rsidR="00BF56A0" w:rsidRPr="003942AF" w:rsidRDefault="00BF56A0" w:rsidP="00BF56A0">
      <w:pPr>
        <w:numPr>
          <w:ilvl w:val="0"/>
          <w:numId w:val="5"/>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 xml:space="preserve">The prize winners will be the registered proprietors of the properties drawn in the prize draw. If the registered proprietors of the winning property consist of more than two people, or if it is not a natural person, the prize will be </w:t>
      </w:r>
      <w:r w:rsidR="003A0514" w:rsidRPr="003942AF">
        <w:rPr>
          <w:rFonts w:ascii="Aptos" w:eastAsia="Times New Roman" w:hAnsi="Aptos" w:cs="Helvetica"/>
          <w:kern w:val="0"/>
          <w:lang w:eastAsia="en-NZ"/>
          <w14:ligatures w14:val="none"/>
        </w:rPr>
        <w:t xml:space="preserve">presented to </w:t>
      </w:r>
      <w:r w:rsidR="00A07D19" w:rsidRPr="003942AF">
        <w:rPr>
          <w:rFonts w:ascii="Aptos" w:eastAsia="Times New Roman" w:hAnsi="Aptos" w:cs="Helvetica"/>
          <w:kern w:val="0"/>
          <w:lang w:eastAsia="en-NZ"/>
          <w14:ligatures w14:val="none"/>
        </w:rPr>
        <w:t>the nominated person from the time of entry</w:t>
      </w:r>
      <w:r w:rsidRPr="003942AF">
        <w:rPr>
          <w:rFonts w:ascii="Aptos" w:eastAsia="Times New Roman" w:hAnsi="Aptos" w:cs="Helvetica"/>
          <w:kern w:val="0"/>
          <w:lang w:eastAsia="en-NZ"/>
          <w14:ligatures w14:val="none"/>
        </w:rPr>
        <w:t>.</w:t>
      </w:r>
    </w:p>
    <w:p w14:paraId="74DA120B" w14:textId="77777777" w:rsidR="00BF56A0" w:rsidRPr="003942AF" w:rsidRDefault="00BF56A0" w:rsidP="00BF56A0">
      <w:pPr>
        <w:numPr>
          <w:ilvl w:val="0"/>
          <w:numId w:val="5"/>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The Promoter retains sole discretion to declare that an entry is void and redraw the prize on the same terms as the original draw in the following circumstances:</w:t>
      </w:r>
    </w:p>
    <w:p w14:paraId="463FAC40" w14:textId="6A93C85B" w:rsidR="00BF56A0" w:rsidRPr="003942AF" w:rsidRDefault="00BF56A0" w:rsidP="00A660AA">
      <w:pPr>
        <w:numPr>
          <w:ilvl w:val="0"/>
          <w:numId w:val="6"/>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b/>
          <w:bCs/>
          <w:kern w:val="0"/>
          <w:lang w:eastAsia="en-NZ"/>
          <w14:ligatures w14:val="none"/>
        </w:rPr>
        <w:t>(a)  </w:t>
      </w:r>
      <w:r w:rsidRPr="003942AF">
        <w:rPr>
          <w:rFonts w:ascii="Aptos" w:eastAsia="Times New Roman" w:hAnsi="Aptos" w:cs="Helvetica"/>
          <w:kern w:val="0"/>
          <w:lang w:eastAsia="en-NZ"/>
          <w14:ligatures w14:val="none"/>
        </w:rPr>
        <w:t>the winner does not respond to contact attempts within 48 hours of the first such attempt made by the Promoter; or</w:t>
      </w:r>
    </w:p>
    <w:p w14:paraId="13BFEC7E" w14:textId="659DFDED" w:rsidR="00BF56A0" w:rsidRPr="003942AF" w:rsidRDefault="00BF56A0" w:rsidP="00BF56A0">
      <w:pPr>
        <w:numPr>
          <w:ilvl w:val="0"/>
          <w:numId w:val="6"/>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b/>
          <w:bCs/>
          <w:kern w:val="0"/>
          <w:lang w:eastAsia="en-NZ"/>
          <w14:ligatures w14:val="none"/>
        </w:rPr>
        <w:t>(</w:t>
      </w:r>
      <w:r w:rsidR="00B0761E" w:rsidRPr="003942AF">
        <w:rPr>
          <w:rFonts w:ascii="Aptos" w:eastAsia="Times New Roman" w:hAnsi="Aptos" w:cs="Helvetica"/>
          <w:b/>
          <w:bCs/>
          <w:kern w:val="0"/>
          <w:lang w:eastAsia="en-NZ"/>
          <w14:ligatures w14:val="none"/>
        </w:rPr>
        <w:t>b</w:t>
      </w:r>
      <w:r w:rsidRPr="003942AF">
        <w:rPr>
          <w:rFonts w:ascii="Aptos" w:eastAsia="Times New Roman" w:hAnsi="Aptos" w:cs="Helvetica"/>
          <w:b/>
          <w:bCs/>
          <w:kern w:val="0"/>
          <w:lang w:eastAsia="en-NZ"/>
          <w14:ligatures w14:val="none"/>
        </w:rPr>
        <w:t>)    </w:t>
      </w:r>
      <w:r w:rsidRPr="003942AF">
        <w:rPr>
          <w:rFonts w:ascii="Aptos" w:eastAsia="Times New Roman" w:hAnsi="Aptos" w:cs="Helvetica"/>
          <w:kern w:val="0"/>
          <w:lang w:eastAsia="en-NZ"/>
          <w14:ligatures w14:val="none"/>
        </w:rPr>
        <w:t>the registered proprietor is otherwise not eligible to enter the Promotion.</w:t>
      </w:r>
    </w:p>
    <w:p w14:paraId="6E855FCE" w14:textId="3596DC37" w:rsidR="00BF56A0" w:rsidRPr="003942AF" w:rsidRDefault="00BF56A0" w:rsidP="005837F7">
      <w:pPr>
        <w:numPr>
          <w:ilvl w:val="0"/>
          <w:numId w:val="7"/>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The Promoter’s decision in relation to any aspect of the Promotion is final and binding, and no correspondence will be entered into.</w:t>
      </w:r>
    </w:p>
    <w:p w14:paraId="0DB9536E" w14:textId="3BA95A53" w:rsidR="00BF56A0" w:rsidRPr="003942AF" w:rsidRDefault="00BF56A0" w:rsidP="00BF56A0">
      <w:pPr>
        <w:numPr>
          <w:ilvl w:val="0"/>
          <w:numId w:val="7"/>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 xml:space="preserve">Every person </w:t>
      </w:r>
      <w:r w:rsidR="0052752D" w:rsidRPr="003942AF">
        <w:rPr>
          <w:rFonts w:ascii="Aptos" w:eastAsia="Times New Roman" w:hAnsi="Aptos" w:cs="Helvetica"/>
          <w:kern w:val="0"/>
          <w:lang w:eastAsia="en-NZ"/>
          <w14:ligatures w14:val="none"/>
        </w:rPr>
        <w:t xml:space="preserve">entering </w:t>
      </w:r>
      <w:r w:rsidRPr="003942AF">
        <w:rPr>
          <w:rFonts w:ascii="Aptos" w:eastAsia="Times New Roman" w:hAnsi="Aptos" w:cs="Helvetica"/>
          <w:kern w:val="0"/>
          <w:lang w:eastAsia="en-NZ"/>
          <w14:ligatures w14:val="none"/>
        </w:rPr>
        <w:t>consents and agrees:</w:t>
      </w:r>
    </w:p>
    <w:p w14:paraId="19C26487" w14:textId="0E472E1A" w:rsidR="00BF56A0" w:rsidRPr="003942AF" w:rsidRDefault="00BF56A0" w:rsidP="00BF56A0">
      <w:pPr>
        <w:numPr>
          <w:ilvl w:val="0"/>
          <w:numId w:val="8"/>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b/>
          <w:bCs/>
          <w:kern w:val="0"/>
          <w:lang w:eastAsia="en-NZ"/>
          <w14:ligatures w14:val="none"/>
        </w:rPr>
        <w:t>(a)   </w:t>
      </w:r>
      <w:r w:rsidRPr="003942AF">
        <w:rPr>
          <w:rFonts w:ascii="Aptos" w:eastAsia="Times New Roman" w:hAnsi="Aptos" w:cs="Helvetica"/>
          <w:kern w:val="0"/>
          <w:lang w:eastAsia="en-NZ"/>
          <w14:ligatures w14:val="none"/>
        </w:rPr>
        <w:t xml:space="preserve">that all information they provide for the purpose of redeeming the prize will be collected, </w:t>
      </w:r>
      <w:r w:rsidR="00AB4C6E" w:rsidRPr="003942AF">
        <w:rPr>
          <w:rFonts w:ascii="Aptos" w:eastAsia="Times New Roman" w:hAnsi="Aptos" w:cs="Helvetica"/>
          <w:kern w:val="0"/>
          <w:lang w:eastAsia="en-NZ"/>
          <w14:ligatures w14:val="none"/>
        </w:rPr>
        <w:t>stored,</w:t>
      </w:r>
      <w:r w:rsidRPr="003942AF">
        <w:rPr>
          <w:rFonts w:ascii="Aptos" w:eastAsia="Times New Roman" w:hAnsi="Aptos" w:cs="Helvetica"/>
          <w:kern w:val="0"/>
          <w:lang w:eastAsia="en-NZ"/>
          <w14:ligatures w14:val="none"/>
        </w:rPr>
        <w:t xml:space="preserve"> and sent to the Promoter.</w:t>
      </w:r>
    </w:p>
    <w:p w14:paraId="5197400C" w14:textId="669936B4" w:rsidR="00BF56A0" w:rsidRPr="003942AF" w:rsidRDefault="00BF56A0" w:rsidP="00BF56A0">
      <w:pPr>
        <w:numPr>
          <w:ilvl w:val="0"/>
          <w:numId w:val="8"/>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b/>
          <w:bCs/>
          <w:kern w:val="0"/>
          <w:lang w:eastAsia="en-NZ"/>
          <w14:ligatures w14:val="none"/>
        </w:rPr>
        <w:t>(b)   </w:t>
      </w:r>
      <w:r w:rsidRPr="003942AF">
        <w:rPr>
          <w:rFonts w:ascii="Aptos" w:eastAsia="Times New Roman" w:hAnsi="Aptos" w:cs="Helvetica"/>
          <w:kern w:val="0"/>
          <w:lang w:eastAsia="en-NZ"/>
          <w14:ligatures w14:val="none"/>
        </w:rPr>
        <w:t>that their information may be entered into the database of the </w:t>
      </w:r>
      <w:r w:rsidR="00304D8E" w:rsidRPr="003942AF">
        <w:rPr>
          <w:rFonts w:ascii="Aptos" w:eastAsia="Times New Roman" w:hAnsi="Aptos" w:cs="Helvetica"/>
          <w:kern w:val="0"/>
          <w:lang w:eastAsia="en-NZ"/>
          <w14:ligatures w14:val="none"/>
        </w:rPr>
        <w:t>Promoter and</w:t>
      </w:r>
      <w:r w:rsidRPr="003942AF">
        <w:rPr>
          <w:rFonts w:ascii="Aptos" w:eastAsia="Times New Roman" w:hAnsi="Aptos" w:cs="Helvetica"/>
          <w:kern w:val="0"/>
          <w:lang w:eastAsia="en-NZ"/>
          <w14:ligatures w14:val="none"/>
        </w:rPr>
        <w:t xml:space="preserve"> may be used to send offers the Promoter may think may be of interest. They may choose not to receive the materials by unsubscribing by email or any other method provided.</w:t>
      </w:r>
    </w:p>
    <w:p w14:paraId="3280DE42" w14:textId="681C8F52" w:rsidR="00BF56A0" w:rsidRPr="003942AF" w:rsidRDefault="00BF56A0" w:rsidP="00BF56A0">
      <w:pPr>
        <w:numPr>
          <w:ilvl w:val="0"/>
          <w:numId w:val="8"/>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b/>
          <w:bCs/>
          <w:kern w:val="0"/>
          <w:lang w:eastAsia="en-NZ"/>
          <w14:ligatures w14:val="none"/>
        </w:rPr>
        <w:t>(c)    </w:t>
      </w:r>
      <w:r w:rsidRPr="003942AF">
        <w:rPr>
          <w:rFonts w:ascii="Aptos" w:eastAsia="Times New Roman" w:hAnsi="Aptos" w:cs="Helvetica"/>
          <w:kern w:val="0"/>
          <w:lang w:eastAsia="en-NZ"/>
          <w14:ligatures w14:val="none"/>
        </w:rPr>
        <w:t xml:space="preserve">their name, region, photos, </w:t>
      </w:r>
      <w:r w:rsidR="00AB4C6E" w:rsidRPr="003942AF">
        <w:rPr>
          <w:rFonts w:ascii="Aptos" w:eastAsia="Times New Roman" w:hAnsi="Aptos" w:cs="Helvetica"/>
          <w:kern w:val="0"/>
          <w:lang w:eastAsia="en-NZ"/>
          <w14:ligatures w14:val="none"/>
        </w:rPr>
        <w:t>videos,</w:t>
      </w:r>
      <w:r w:rsidRPr="003942AF">
        <w:rPr>
          <w:rFonts w:ascii="Aptos" w:eastAsia="Times New Roman" w:hAnsi="Aptos" w:cs="Helvetica"/>
          <w:kern w:val="0"/>
          <w:lang w:eastAsia="en-NZ"/>
          <w14:ligatures w14:val="none"/>
        </w:rPr>
        <w:t xml:space="preserve"> and other information may be published in all media and in any marketing material by the Promoter, and they agree to make themselves reasonably available for this purpose without compensation; and </w:t>
      </w:r>
    </w:p>
    <w:p w14:paraId="14DB51E9" w14:textId="77777777" w:rsidR="00BF56A0" w:rsidRPr="003942AF" w:rsidRDefault="00BF56A0" w:rsidP="00BF56A0">
      <w:pPr>
        <w:numPr>
          <w:ilvl w:val="0"/>
          <w:numId w:val="8"/>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b/>
          <w:bCs/>
          <w:kern w:val="0"/>
          <w:lang w:eastAsia="en-NZ"/>
          <w14:ligatures w14:val="none"/>
        </w:rPr>
        <w:lastRenderedPageBreak/>
        <w:t>(d)   </w:t>
      </w:r>
      <w:r w:rsidRPr="003942AF">
        <w:rPr>
          <w:rFonts w:ascii="Aptos" w:eastAsia="Times New Roman" w:hAnsi="Aptos" w:cs="Helvetica"/>
          <w:kern w:val="0"/>
          <w:lang w:eastAsia="en-NZ"/>
          <w14:ligatures w14:val="none"/>
        </w:rPr>
        <w:t>the Promoter may be required by law to disclose any of the information provided and will only make the disclosure if they believe, in good faith, that they are required to do so.</w:t>
      </w:r>
    </w:p>
    <w:p w14:paraId="3CE21982" w14:textId="77777777" w:rsidR="00BF56A0" w:rsidRPr="003942AF" w:rsidRDefault="00BF56A0" w:rsidP="00BF56A0">
      <w:pPr>
        <w:numPr>
          <w:ilvl w:val="0"/>
          <w:numId w:val="9"/>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The Promoter reserves the right to extend, postpone, or cancel the Promotion and to amend these Terms and Conditions without notice at any time.</w:t>
      </w:r>
    </w:p>
    <w:p w14:paraId="48F95D1A" w14:textId="77777777" w:rsidR="00BF56A0" w:rsidRPr="003942AF" w:rsidRDefault="00BF56A0" w:rsidP="00BF56A0">
      <w:pPr>
        <w:numPr>
          <w:ilvl w:val="0"/>
          <w:numId w:val="9"/>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 xml:space="preserve">The prize cannot be transferred or exchanged or redeemed for cash. The Promoter does not accept any responsibility for any variation </w:t>
      </w:r>
      <w:proofErr w:type="gramStart"/>
      <w:r w:rsidRPr="003942AF">
        <w:rPr>
          <w:rFonts w:ascii="Aptos" w:eastAsia="Times New Roman" w:hAnsi="Aptos" w:cs="Helvetica"/>
          <w:kern w:val="0"/>
          <w:lang w:eastAsia="en-NZ"/>
          <w14:ligatures w14:val="none"/>
        </w:rPr>
        <w:t>in the nature of any</w:t>
      </w:r>
      <w:proofErr w:type="gramEnd"/>
      <w:r w:rsidRPr="003942AF">
        <w:rPr>
          <w:rFonts w:ascii="Aptos" w:eastAsia="Times New Roman" w:hAnsi="Aptos" w:cs="Helvetica"/>
          <w:kern w:val="0"/>
          <w:lang w:eastAsia="en-NZ"/>
          <w14:ligatures w14:val="none"/>
        </w:rPr>
        <w:t xml:space="preserve"> prize item. In the event any prize item is unavailable for any reason, the Promoter reserves the right to substitute it for a different prize item of equal or greater value.</w:t>
      </w:r>
    </w:p>
    <w:p w14:paraId="21759639" w14:textId="77777777" w:rsidR="00BF56A0" w:rsidRPr="003942AF" w:rsidRDefault="00BF56A0" w:rsidP="00BF56A0">
      <w:pPr>
        <w:numPr>
          <w:ilvl w:val="0"/>
          <w:numId w:val="9"/>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The Promoter does not accept any responsibility for any tax or financial implications that may arise from acceptance of the prize. Independent financial advice should be sought.</w:t>
      </w:r>
    </w:p>
    <w:p w14:paraId="3710D223" w14:textId="77777777" w:rsidR="00BF56A0" w:rsidRPr="003942AF" w:rsidRDefault="00BF56A0" w:rsidP="00BF56A0">
      <w:pPr>
        <w:numPr>
          <w:ilvl w:val="0"/>
          <w:numId w:val="9"/>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Any product images or photos used in promotional material for this Promotion are indicative only.</w:t>
      </w:r>
    </w:p>
    <w:p w14:paraId="1B5A62DB" w14:textId="77777777" w:rsidR="00BF56A0" w:rsidRPr="003942AF" w:rsidRDefault="00BF56A0" w:rsidP="00BF56A0">
      <w:pPr>
        <w:numPr>
          <w:ilvl w:val="0"/>
          <w:numId w:val="9"/>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The Promoter reserves the right to verify the validity of entries and to disqualify any entry or refuse to award a prize where false or misleading details have been provided by an entrant or an entrant has behaved in a fraudulent or dishonest manner, or otherwise than in accordance with these Terms and Conditions or the spirit of the Promotion.</w:t>
      </w:r>
    </w:p>
    <w:p w14:paraId="119A6BEF" w14:textId="254213A0" w:rsidR="00BF56A0" w:rsidRPr="003942AF" w:rsidRDefault="00BF56A0" w:rsidP="00D17DCD">
      <w:pPr>
        <w:numPr>
          <w:ilvl w:val="0"/>
          <w:numId w:val="9"/>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 xml:space="preserve">The Promoter will not be responsible for any late, </w:t>
      </w:r>
      <w:r w:rsidR="00AB4C6E" w:rsidRPr="003942AF">
        <w:rPr>
          <w:rFonts w:ascii="Aptos" w:eastAsia="Times New Roman" w:hAnsi="Aptos" w:cs="Helvetica"/>
          <w:kern w:val="0"/>
          <w:lang w:eastAsia="en-NZ"/>
          <w14:ligatures w14:val="none"/>
        </w:rPr>
        <w:t>lost,</w:t>
      </w:r>
      <w:r w:rsidRPr="003942AF">
        <w:rPr>
          <w:rFonts w:ascii="Aptos" w:eastAsia="Times New Roman" w:hAnsi="Aptos" w:cs="Helvetica"/>
          <w:kern w:val="0"/>
          <w:lang w:eastAsia="en-NZ"/>
          <w14:ligatures w14:val="none"/>
        </w:rPr>
        <w:t xml:space="preserve"> or misdirected entries, including entries not received due to technical problems.</w:t>
      </w:r>
    </w:p>
    <w:p w14:paraId="6C2B5942" w14:textId="77777777" w:rsidR="00BF56A0" w:rsidRPr="003942AF" w:rsidRDefault="00BF56A0" w:rsidP="00BF56A0">
      <w:pPr>
        <w:numPr>
          <w:ilvl w:val="0"/>
          <w:numId w:val="9"/>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These Terms and Conditions are governed by the laws of New Zealand.</w:t>
      </w:r>
    </w:p>
    <w:p w14:paraId="2ACCEFFC" w14:textId="5029CDFF" w:rsidR="00BF56A0" w:rsidRPr="003942AF" w:rsidRDefault="00BF56A0" w:rsidP="00986A08">
      <w:pPr>
        <w:numPr>
          <w:ilvl w:val="0"/>
          <w:numId w:val="9"/>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 xml:space="preserve">Applies to new advertising </w:t>
      </w:r>
      <w:r w:rsidR="00A95C67" w:rsidRPr="003942AF">
        <w:rPr>
          <w:rFonts w:ascii="Aptos" w:eastAsia="Times New Roman" w:hAnsi="Aptos" w:cs="Helvetica"/>
          <w:kern w:val="0"/>
          <w:lang w:eastAsia="en-NZ"/>
          <w14:ligatures w14:val="none"/>
        </w:rPr>
        <w:t>(</w:t>
      </w:r>
      <w:r w:rsidR="00986A08" w:rsidRPr="003942AF">
        <w:rPr>
          <w:rFonts w:ascii="Aptos" w:eastAsia="Times New Roman" w:hAnsi="Aptos" w:cs="Helvetica"/>
          <w:kern w:val="0"/>
          <w:lang w:eastAsia="en-NZ"/>
          <w14:ligatures w14:val="none"/>
        </w:rPr>
        <w:t>appraisal</w:t>
      </w:r>
      <w:r w:rsidR="00304D8E" w:rsidRPr="003942AF">
        <w:rPr>
          <w:rFonts w:ascii="Aptos" w:eastAsia="Times New Roman" w:hAnsi="Aptos" w:cs="Helvetica"/>
          <w:kern w:val="0"/>
          <w:lang w:eastAsia="en-NZ"/>
          <w14:ligatures w14:val="none"/>
        </w:rPr>
        <w:t>) campaigns</w:t>
      </w:r>
      <w:r w:rsidRPr="003942AF">
        <w:rPr>
          <w:rFonts w:ascii="Aptos" w:eastAsia="Times New Roman" w:hAnsi="Aptos" w:cs="Helvetica"/>
          <w:kern w:val="0"/>
          <w:lang w:eastAsia="en-NZ"/>
          <w14:ligatures w14:val="none"/>
        </w:rPr>
        <w:t xml:space="preserve"> only</w:t>
      </w:r>
    </w:p>
    <w:p w14:paraId="34A3A01E" w14:textId="36568690" w:rsidR="00BF56A0" w:rsidRPr="003942AF" w:rsidRDefault="00BF56A0" w:rsidP="00BF56A0">
      <w:pPr>
        <w:numPr>
          <w:ilvl w:val="0"/>
          <w:numId w:val="9"/>
        </w:numPr>
        <w:spacing w:after="0" w:line="240" w:lineRule="auto"/>
        <w:rPr>
          <w:rFonts w:ascii="Aptos" w:eastAsia="Times New Roman" w:hAnsi="Aptos" w:cs="Helvetica"/>
          <w:kern w:val="0"/>
          <w:lang w:eastAsia="en-NZ"/>
          <w14:ligatures w14:val="none"/>
        </w:rPr>
      </w:pPr>
      <w:r w:rsidRPr="003942AF">
        <w:rPr>
          <w:rFonts w:ascii="Aptos" w:eastAsia="Times New Roman" w:hAnsi="Aptos" w:cs="Helvetica"/>
          <w:kern w:val="0"/>
          <w:lang w:eastAsia="en-NZ"/>
          <w14:ligatures w14:val="none"/>
        </w:rPr>
        <w:t xml:space="preserve">Campaign period is </w:t>
      </w:r>
      <w:r w:rsidR="002B0721" w:rsidRPr="003942AF">
        <w:rPr>
          <w:rFonts w:ascii="Aptos" w:eastAsia="Times New Roman" w:hAnsi="Aptos" w:cs="Helvetica"/>
          <w:b/>
          <w:bCs/>
          <w:kern w:val="0"/>
          <w:lang w:eastAsia="en-NZ"/>
          <w14:ligatures w14:val="none"/>
        </w:rPr>
        <w:t xml:space="preserve">01 </w:t>
      </w:r>
      <w:r w:rsidR="007150B3" w:rsidRPr="003942AF">
        <w:rPr>
          <w:rFonts w:ascii="Aptos" w:eastAsia="Times New Roman" w:hAnsi="Aptos" w:cs="Helvetica"/>
          <w:b/>
          <w:bCs/>
          <w:kern w:val="0"/>
          <w:lang w:eastAsia="en-NZ"/>
          <w14:ligatures w14:val="none"/>
        </w:rPr>
        <w:t>Octo</w:t>
      </w:r>
      <w:r w:rsidR="002B0721" w:rsidRPr="003942AF">
        <w:rPr>
          <w:rFonts w:ascii="Aptos" w:eastAsia="Times New Roman" w:hAnsi="Aptos" w:cs="Helvetica"/>
          <w:b/>
          <w:bCs/>
          <w:kern w:val="0"/>
          <w:lang w:eastAsia="en-NZ"/>
          <w14:ligatures w14:val="none"/>
        </w:rPr>
        <w:t>ber 202</w:t>
      </w:r>
      <w:r w:rsidR="007150B3" w:rsidRPr="003942AF">
        <w:rPr>
          <w:rFonts w:ascii="Aptos" w:eastAsia="Times New Roman" w:hAnsi="Aptos" w:cs="Helvetica"/>
          <w:b/>
          <w:bCs/>
          <w:kern w:val="0"/>
          <w:lang w:eastAsia="en-NZ"/>
          <w14:ligatures w14:val="none"/>
        </w:rPr>
        <w:t>5</w:t>
      </w:r>
      <w:r w:rsidR="002B0721" w:rsidRPr="003942AF">
        <w:rPr>
          <w:rFonts w:ascii="Aptos" w:eastAsia="Times New Roman" w:hAnsi="Aptos" w:cs="Helvetica"/>
          <w:b/>
          <w:bCs/>
          <w:kern w:val="0"/>
          <w:lang w:eastAsia="en-NZ"/>
          <w14:ligatures w14:val="none"/>
        </w:rPr>
        <w:t xml:space="preserve"> to </w:t>
      </w:r>
      <w:r w:rsidR="00ED72D8" w:rsidRPr="003942AF">
        <w:rPr>
          <w:rFonts w:ascii="Aptos" w:eastAsia="Times New Roman" w:hAnsi="Aptos" w:cs="Helvetica"/>
          <w:b/>
          <w:bCs/>
          <w:kern w:val="0"/>
          <w:lang w:eastAsia="en-NZ"/>
          <w14:ligatures w14:val="none"/>
        </w:rPr>
        <w:t xml:space="preserve">5pm </w:t>
      </w:r>
      <w:r w:rsidR="007150B3" w:rsidRPr="003942AF">
        <w:rPr>
          <w:rFonts w:ascii="Aptos" w:eastAsia="Times New Roman" w:hAnsi="Aptos" w:cs="Helvetica"/>
          <w:b/>
          <w:bCs/>
          <w:kern w:val="0"/>
          <w:lang w:eastAsia="en-NZ"/>
          <w14:ligatures w14:val="none"/>
        </w:rPr>
        <w:t>18</w:t>
      </w:r>
      <w:r w:rsidR="007150B3" w:rsidRPr="003942AF">
        <w:rPr>
          <w:rFonts w:ascii="Aptos" w:eastAsia="Times New Roman" w:hAnsi="Aptos" w:cs="Helvetica"/>
          <w:b/>
          <w:bCs/>
          <w:kern w:val="0"/>
          <w:vertAlign w:val="superscript"/>
          <w:lang w:eastAsia="en-NZ"/>
          <w14:ligatures w14:val="none"/>
        </w:rPr>
        <w:t>th</w:t>
      </w:r>
      <w:r w:rsidR="007150B3" w:rsidRPr="003942AF">
        <w:rPr>
          <w:rFonts w:ascii="Aptos" w:eastAsia="Times New Roman" w:hAnsi="Aptos" w:cs="Helvetica"/>
          <w:b/>
          <w:bCs/>
          <w:kern w:val="0"/>
          <w:lang w:eastAsia="en-NZ"/>
          <w14:ligatures w14:val="none"/>
        </w:rPr>
        <w:t xml:space="preserve"> Dec</w:t>
      </w:r>
      <w:r w:rsidR="00ED72D8" w:rsidRPr="003942AF">
        <w:rPr>
          <w:rFonts w:ascii="Aptos" w:eastAsia="Times New Roman" w:hAnsi="Aptos" w:cs="Helvetica"/>
          <w:b/>
          <w:bCs/>
          <w:kern w:val="0"/>
          <w:lang w:eastAsia="en-NZ"/>
          <w14:ligatures w14:val="none"/>
        </w:rPr>
        <w:t>ember 202</w:t>
      </w:r>
      <w:r w:rsidR="007150B3" w:rsidRPr="003942AF">
        <w:rPr>
          <w:rFonts w:ascii="Aptos" w:eastAsia="Times New Roman" w:hAnsi="Aptos" w:cs="Helvetica"/>
          <w:b/>
          <w:bCs/>
          <w:kern w:val="0"/>
          <w:lang w:eastAsia="en-NZ"/>
          <w14:ligatures w14:val="none"/>
        </w:rPr>
        <w:t>5</w:t>
      </w:r>
    </w:p>
    <w:p w14:paraId="044269D5" w14:textId="54897D6E" w:rsidR="00BF56A0" w:rsidRPr="00BF56A0" w:rsidRDefault="00BF56A0" w:rsidP="002B0721">
      <w:pPr>
        <w:spacing w:after="0" w:line="240" w:lineRule="auto"/>
        <w:ind w:left="360"/>
        <w:rPr>
          <w:rFonts w:ascii="Aptos" w:eastAsia="Times New Roman" w:hAnsi="Aptos" w:cs="Helvetica"/>
          <w:color w:val="000000"/>
          <w:kern w:val="0"/>
          <w:lang w:eastAsia="en-NZ"/>
          <w14:ligatures w14:val="none"/>
        </w:rPr>
      </w:pPr>
    </w:p>
    <w:p w14:paraId="02E2B612" w14:textId="77777777" w:rsidR="00BF56A0" w:rsidRPr="00BF56A0" w:rsidRDefault="00BF56A0" w:rsidP="00BF56A0">
      <w:pPr>
        <w:spacing w:after="0" w:line="240" w:lineRule="auto"/>
        <w:textAlignment w:val="baseline"/>
        <w:rPr>
          <w:rFonts w:ascii="Aptos" w:eastAsia="Times New Roman" w:hAnsi="Aptos" w:cs="Times New Roman"/>
          <w:color w:val="000000"/>
          <w:kern w:val="0"/>
          <w:lang w:eastAsia="en-NZ"/>
          <w14:ligatures w14:val="none"/>
        </w:rPr>
      </w:pPr>
    </w:p>
    <w:sectPr w:rsidR="00BF56A0" w:rsidRPr="00BF5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55A"/>
    <w:multiLevelType w:val="multilevel"/>
    <w:tmpl w:val="0E8E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73269"/>
    <w:multiLevelType w:val="multilevel"/>
    <w:tmpl w:val="298C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10F92"/>
    <w:multiLevelType w:val="multilevel"/>
    <w:tmpl w:val="1532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374E0"/>
    <w:multiLevelType w:val="multilevel"/>
    <w:tmpl w:val="1300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B270F"/>
    <w:multiLevelType w:val="multilevel"/>
    <w:tmpl w:val="2D86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87663"/>
    <w:multiLevelType w:val="multilevel"/>
    <w:tmpl w:val="2702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C3A63"/>
    <w:multiLevelType w:val="multilevel"/>
    <w:tmpl w:val="3410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330CD"/>
    <w:multiLevelType w:val="multilevel"/>
    <w:tmpl w:val="A9141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C846BC"/>
    <w:multiLevelType w:val="multilevel"/>
    <w:tmpl w:val="CF4E6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751803"/>
    <w:multiLevelType w:val="multilevel"/>
    <w:tmpl w:val="C68A3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671435">
    <w:abstractNumId w:val="2"/>
  </w:num>
  <w:num w:numId="2" w16cid:durableId="778181719">
    <w:abstractNumId w:val="5"/>
  </w:num>
  <w:num w:numId="3" w16cid:durableId="1715697695">
    <w:abstractNumId w:val="9"/>
  </w:num>
  <w:num w:numId="4" w16cid:durableId="640308212">
    <w:abstractNumId w:val="1"/>
  </w:num>
  <w:num w:numId="5" w16cid:durableId="122308779">
    <w:abstractNumId w:val="7"/>
  </w:num>
  <w:num w:numId="6" w16cid:durableId="1054737143">
    <w:abstractNumId w:val="0"/>
  </w:num>
  <w:num w:numId="7" w16cid:durableId="1860241375">
    <w:abstractNumId w:val="8"/>
  </w:num>
  <w:num w:numId="8" w16cid:durableId="608396151">
    <w:abstractNumId w:val="3"/>
  </w:num>
  <w:num w:numId="9" w16cid:durableId="260721611">
    <w:abstractNumId w:val="4"/>
  </w:num>
  <w:num w:numId="10" w16cid:durableId="1935742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A0"/>
    <w:rsid w:val="000909BD"/>
    <w:rsid w:val="001C3BEB"/>
    <w:rsid w:val="001D5143"/>
    <w:rsid w:val="001F3504"/>
    <w:rsid w:val="00211CAD"/>
    <w:rsid w:val="00227883"/>
    <w:rsid w:val="0026047C"/>
    <w:rsid w:val="002B0721"/>
    <w:rsid w:val="002E058C"/>
    <w:rsid w:val="002E0CFA"/>
    <w:rsid w:val="00304D8E"/>
    <w:rsid w:val="00333DEA"/>
    <w:rsid w:val="00345C7B"/>
    <w:rsid w:val="0035223C"/>
    <w:rsid w:val="003942AF"/>
    <w:rsid w:val="003A0514"/>
    <w:rsid w:val="003C236A"/>
    <w:rsid w:val="004506A6"/>
    <w:rsid w:val="00475025"/>
    <w:rsid w:val="00493D4E"/>
    <w:rsid w:val="004A4201"/>
    <w:rsid w:val="004E0676"/>
    <w:rsid w:val="0052752D"/>
    <w:rsid w:val="00555D7D"/>
    <w:rsid w:val="00564868"/>
    <w:rsid w:val="005837F7"/>
    <w:rsid w:val="00585C4F"/>
    <w:rsid w:val="005D7CFB"/>
    <w:rsid w:val="00603D23"/>
    <w:rsid w:val="007150B3"/>
    <w:rsid w:val="00732E54"/>
    <w:rsid w:val="007F12E3"/>
    <w:rsid w:val="008755BE"/>
    <w:rsid w:val="00887CE1"/>
    <w:rsid w:val="008B3403"/>
    <w:rsid w:val="00930B6F"/>
    <w:rsid w:val="00941FCC"/>
    <w:rsid w:val="009678CF"/>
    <w:rsid w:val="00983188"/>
    <w:rsid w:val="00986A08"/>
    <w:rsid w:val="009905A0"/>
    <w:rsid w:val="00A07D19"/>
    <w:rsid w:val="00A429A3"/>
    <w:rsid w:val="00A80899"/>
    <w:rsid w:val="00A95C67"/>
    <w:rsid w:val="00AB4C6E"/>
    <w:rsid w:val="00AC0384"/>
    <w:rsid w:val="00AE17E5"/>
    <w:rsid w:val="00B025AE"/>
    <w:rsid w:val="00B0761E"/>
    <w:rsid w:val="00B92C6C"/>
    <w:rsid w:val="00BD6D0E"/>
    <w:rsid w:val="00BF56A0"/>
    <w:rsid w:val="00C36B50"/>
    <w:rsid w:val="00C73F5B"/>
    <w:rsid w:val="00CF0FFA"/>
    <w:rsid w:val="00D17DCD"/>
    <w:rsid w:val="00D3145B"/>
    <w:rsid w:val="00D97C59"/>
    <w:rsid w:val="00DD6B62"/>
    <w:rsid w:val="00DE3A74"/>
    <w:rsid w:val="00DF7D7E"/>
    <w:rsid w:val="00ED0BA7"/>
    <w:rsid w:val="00ED244B"/>
    <w:rsid w:val="00ED72D8"/>
    <w:rsid w:val="00F43A18"/>
    <w:rsid w:val="00F64D4E"/>
    <w:rsid w:val="00F94C95"/>
    <w:rsid w:val="00FB039C"/>
    <w:rsid w:val="00FD07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54593"/>
  <w15:chartTrackingRefBased/>
  <w15:docId w15:val="{9630CBC5-2BEE-4AB9-82EA-6EB8949F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6A0"/>
    <w:rPr>
      <w:rFonts w:eastAsiaTheme="majorEastAsia" w:cstheme="majorBidi"/>
      <w:color w:val="272727" w:themeColor="text1" w:themeTint="D8"/>
    </w:rPr>
  </w:style>
  <w:style w:type="paragraph" w:styleId="Title">
    <w:name w:val="Title"/>
    <w:basedOn w:val="Normal"/>
    <w:next w:val="Normal"/>
    <w:link w:val="TitleChar"/>
    <w:uiPriority w:val="10"/>
    <w:qFormat/>
    <w:rsid w:val="00BF5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A0"/>
    <w:pPr>
      <w:spacing w:before="160"/>
      <w:jc w:val="center"/>
    </w:pPr>
    <w:rPr>
      <w:i/>
      <w:iCs/>
      <w:color w:val="404040" w:themeColor="text1" w:themeTint="BF"/>
    </w:rPr>
  </w:style>
  <w:style w:type="character" w:customStyle="1" w:styleId="QuoteChar">
    <w:name w:val="Quote Char"/>
    <w:basedOn w:val="DefaultParagraphFont"/>
    <w:link w:val="Quote"/>
    <w:uiPriority w:val="29"/>
    <w:rsid w:val="00BF56A0"/>
    <w:rPr>
      <w:i/>
      <w:iCs/>
      <w:color w:val="404040" w:themeColor="text1" w:themeTint="BF"/>
    </w:rPr>
  </w:style>
  <w:style w:type="paragraph" w:styleId="ListParagraph">
    <w:name w:val="List Paragraph"/>
    <w:basedOn w:val="Normal"/>
    <w:uiPriority w:val="34"/>
    <w:qFormat/>
    <w:rsid w:val="00BF56A0"/>
    <w:pPr>
      <w:ind w:left="720"/>
      <w:contextualSpacing/>
    </w:pPr>
  </w:style>
  <w:style w:type="character" w:styleId="IntenseEmphasis">
    <w:name w:val="Intense Emphasis"/>
    <w:basedOn w:val="DefaultParagraphFont"/>
    <w:uiPriority w:val="21"/>
    <w:qFormat/>
    <w:rsid w:val="00BF56A0"/>
    <w:rPr>
      <w:i/>
      <w:iCs/>
      <w:color w:val="0F4761" w:themeColor="accent1" w:themeShade="BF"/>
    </w:rPr>
  </w:style>
  <w:style w:type="paragraph" w:styleId="IntenseQuote">
    <w:name w:val="Intense Quote"/>
    <w:basedOn w:val="Normal"/>
    <w:next w:val="Normal"/>
    <w:link w:val="IntenseQuoteChar"/>
    <w:uiPriority w:val="30"/>
    <w:qFormat/>
    <w:rsid w:val="00BF5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6A0"/>
    <w:rPr>
      <w:i/>
      <w:iCs/>
      <w:color w:val="0F4761" w:themeColor="accent1" w:themeShade="BF"/>
    </w:rPr>
  </w:style>
  <w:style w:type="character" w:styleId="IntenseReference">
    <w:name w:val="Intense Reference"/>
    <w:basedOn w:val="DefaultParagraphFont"/>
    <w:uiPriority w:val="32"/>
    <w:qFormat/>
    <w:rsid w:val="00BF56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737</Words>
  <Characters>3593</Characters>
  <Application>Microsoft Office Word</Application>
  <DocSecurity>0</DocSecurity>
  <Lines>71</Lines>
  <Paragraphs>31</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 Ludick</dc:creator>
  <cp:keywords/>
  <dc:description/>
  <cp:lastModifiedBy>Kyla Fiamatai</cp:lastModifiedBy>
  <cp:revision>3</cp:revision>
  <dcterms:created xsi:type="dcterms:W3CDTF">2025-10-14T02:48:00Z</dcterms:created>
  <dcterms:modified xsi:type="dcterms:W3CDTF">2025-10-15T00:14:00Z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30a095a3-edf6-406a-8431-7acfdd34d7e5</vt:lpwstr>
  </property>
</Properties>
</file>